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32"/>
          <w:szCs w:val="32"/>
        </w:rPr>
      </w:pPr>
      <w:bookmarkStart w:id="0" w:name="_GoBack"/>
      <w:r>
        <w:rPr>
          <w:rFonts w:hint="eastAsia" w:ascii="宋体" w:hAnsi="宋体" w:eastAsia="宋体" w:cs="宋体"/>
          <w:sz w:val="32"/>
          <w:szCs w:val="32"/>
        </w:rPr>
        <w:t>北京第二外国语学院成都附属中学</w:t>
      </w:r>
    </w:p>
    <w:p>
      <w:pPr>
        <w:jc w:val="center"/>
        <w:rPr>
          <w:rFonts w:ascii="宋体" w:hAnsi="宋体" w:eastAsia="宋体" w:cs="宋体"/>
          <w:sz w:val="32"/>
          <w:szCs w:val="32"/>
        </w:rPr>
      </w:pPr>
      <w:r>
        <w:rPr>
          <w:rFonts w:hint="eastAsia" w:ascii="宋体" w:hAnsi="宋体" w:eastAsia="宋体" w:cs="宋体"/>
          <w:sz w:val="32"/>
          <w:szCs w:val="32"/>
        </w:rPr>
        <w:t>艺术节美术材料采购项目比选通知书</w:t>
      </w:r>
    </w:p>
    <w:p>
      <w:pPr>
        <w:rPr>
          <w:rFonts w:ascii="宋体" w:hAnsi="宋体" w:eastAsia="宋体" w:cs="宋体"/>
          <w:sz w:val="28"/>
          <w:szCs w:val="28"/>
        </w:rPr>
      </w:pPr>
      <w:r>
        <w:rPr>
          <w:rFonts w:hint="eastAsia" w:ascii="宋体" w:hAnsi="宋体" w:eastAsia="宋体" w:cs="宋体"/>
          <w:sz w:val="28"/>
          <w:szCs w:val="28"/>
        </w:rPr>
        <w:t>各供应商：</w:t>
      </w:r>
    </w:p>
    <w:p>
      <w:pPr>
        <w:ind w:firstLine="560" w:firstLineChars="200"/>
        <w:rPr>
          <w:rFonts w:ascii="宋体" w:hAnsi="宋体" w:eastAsia="宋体" w:cs="宋体"/>
          <w:sz w:val="28"/>
          <w:szCs w:val="28"/>
        </w:rPr>
      </w:pPr>
      <w:r>
        <w:rPr>
          <w:rFonts w:hint="eastAsia" w:ascii="宋体" w:hAnsi="宋体" w:eastAsia="宋体" w:cs="宋体"/>
          <w:sz w:val="28"/>
          <w:szCs w:val="28"/>
        </w:rPr>
        <w:t>北京第二外国语学院成都附属中学（以下简称“北二外成都附中”）拟采购艺术节美术材料，总限价3</w:t>
      </w:r>
      <w:r>
        <w:rPr>
          <w:rFonts w:ascii="宋体" w:hAnsi="宋体" w:eastAsia="宋体" w:cs="宋体"/>
          <w:sz w:val="28"/>
          <w:szCs w:val="28"/>
        </w:rPr>
        <w:t>0800</w:t>
      </w:r>
      <w:r>
        <w:rPr>
          <w:rFonts w:hint="eastAsia" w:ascii="宋体" w:hAnsi="宋体" w:eastAsia="宋体" w:cs="宋体"/>
          <w:sz w:val="28"/>
          <w:szCs w:val="28"/>
        </w:rPr>
        <w:t>元（大写叁万零捌佰元），现就所需美术材料等货物进行公开比选，项目基本情况如下：</w:t>
      </w:r>
    </w:p>
    <w:p>
      <w:pPr>
        <w:rPr>
          <w:rFonts w:ascii="宋体" w:hAnsi="宋体" w:eastAsia="宋体" w:cs="宋体"/>
          <w:sz w:val="28"/>
          <w:szCs w:val="28"/>
        </w:rPr>
      </w:pPr>
      <w:r>
        <w:rPr>
          <w:rFonts w:hint="eastAsia" w:ascii="宋体" w:hAnsi="宋体" w:eastAsia="宋体" w:cs="宋体"/>
          <w:sz w:val="28"/>
          <w:szCs w:val="28"/>
        </w:rPr>
        <w:t>1. 比选申请人符合参加本次比选活动应当具备的条件:</w:t>
      </w:r>
    </w:p>
    <w:p>
      <w:pPr>
        <w:rPr>
          <w:rFonts w:ascii="宋体" w:hAnsi="宋体" w:eastAsia="宋体" w:cs="宋体"/>
          <w:sz w:val="28"/>
          <w:szCs w:val="28"/>
        </w:rPr>
      </w:pPr>
      <w:r>
        <w:rPr>
          <w:rFonts w:hint="eastAsia" w:ascii="宋体" w:hAnsi="宋体" w:eastAsia="宋体" w:cs="宋体"/>
          <w:sz w:val="28"/>
          <w:szCs w:val="28"/>
        </w:rPr>
        <w:t>具有独立承担民事责任的能力；</w:t>
      </w:r>
    </w:p>
    <w:p>
      <w:pPr>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pPr>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pPr>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pPr>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rPr>
          <w:rFonts w:ascii="宋体" w:hAnsi="宋体" w:eastAsia="宋体" w:cs="宋体"/>
          <w:sz w:val="28"/>
          <w:szCs w:val="28"/>
        </w:rPr>
      </w:pPr>
      <w:r>
        <w:rPr>
          <w:rFonts w:hint="eastAsia" w:ascii="宋体" w:hAnsi="宋体" w:eastAsia="宋体" w:cs="宋体"/>
          <w:sz w:val="28"/>
          <w:szCs w:val="28"/>
        </w:rPr>
        <w:t>法律、行政法规规定的其他条件；</w:t>
      </w:r>
    </w:p>
    <w:p>
      <w:pPr>
        <w:rPr>
          <w:rFonts w:ascii="宋体" w:hAnsi="宋体" w:eastAsia="宋体" w:cs="宋体"/>
          <w:sz w:val="28"/>
          <w:szCs w:val="28"/>
        </w:rPr>
      </w:pPr>
      <w:r>
        <w:rPr>
          <w:rFonts w:hint="eastAsia" w:ascii="宋体" w:hAnsi="宋体" w:eastAsia="宋体" w:cs="宋体"/>
          <w:sz w:val="28"/>
          <w:szCs w:val="28"/>
        </w:rPr>
        <w:t>本项目不接受联合体比选。</w:t>
      </w:r>
    </w:p>
    <w:p>
      <w:pPr>
        <w:rPr>
          <w:rFonts w:ascii="宋体" w:hAnsi="宋体" w:eastAsia="宋体" w:cs="宋体"/>
          <w:sz w:val="28"/>
          <w:szCs w:val="28"/>
        </w:rPr>
      </w:pPr>
      <w:r>
        <w:rPr>
          <w:rFonts w:hint="eastAsia" w:ascii="宋体" w:hAnsi="宋体" w:eastAsia="宋体" w:cs="宋体"/>
          <w:sz w:val="28"/>
          <w:szCs w:val="28"/>
        </w:rPr>
        <w:t>2. 比选申请人须知</w:t>
      </w:r>
    </w:p>
    <w:p>
      <w:pPr>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rPr>
          <w:rFonts w:ascii="宋体" w:hAnsi="宋体" w:eastAsia="宋体" w:cs="宋体"/>
          <w:sz w:val="28"/>
          <w:szCs w:val="28"/>
        </w:rPr>
      </w:pPr>
      <w:r>
        <w:rPr>
          <w:rFonts w:hint="eastAsia" w:ascii="宋体" w:hAnsi="宋体" w:eastAsia="宋体" w:cs="宋体"/>
          <w:sz w:val="28"/>
          <w:szCs w:val="28"/>
        </w:rPr>
        <w:t>3、比选通知书领取方式、时间及地点：</w:t>
      </w:r>
    </w:p>
    <w:p>
      <w:pPr>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pPr>
        <w:rPr>
          <w:rFonts w:ascii="宋体" w:hAnsi="宋体" w:eastAsia="宋体" w:cs="宋体"/>
          <w:sz w:val="28"/>
          <w:szCs w:val="28"/>
        </w:rPr>
      </w:pPr>
      <w:r>
        <w:rPr>
          <w:rFonts w:hint="eastAsia" w:ascii="宋体" w:hAnsi="宋体" w:eastAsia="宋体" w:cs="宋体"/>
          <w:sz w:val="28"/>
          <w:szCs w:val="28"/>
        </w:rPr>
        <w:t>领取时间：202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6</w:t>
      </w:r>
      <w:r>
        <w:rPr>
          <w:rFonts w:hint="eastAsia" w:ascii="宋体" w:hAnsi="宋体" w:eastAsia="宋体" w:cs="宋体"/>
          <w:sz w:val="28"/>
          <w:szCs w:val="28"/>
        </w:rPr>
        <w:t xml:space="preserve">月 </w:t>
      </w:r>
      <w:r>
        <w:rPr>
          <w:rFonts w:ascii="宋体" w:hAnsi="宋体" w:eastAsia="宋体" w:cs="宋体"/>
          <w:sz w:val="28"/>
          <w:szCs w:val="28"/>
        </w:rPr>
        <w:t>3</w:t>
      </w:r>
      <w:r>
        <w:rPr>
          <w:rFonts w:hint="eastAsia" w:ascii="宋体" w:hAnsi="宋体" w:eastAsia="宋体" w:cs="宋体"/>
          <w:sz w:val="28"/>
          <w:szCs w:val="28"/>
        </w:rPr>
        <w:t>日</w:t>
      </w:r>
    </w:p>
    <w:p>
      <w:pPr>
        <w:rPr>
          <w:rFonts w:ascii="宋体" w:hAnsi="宋体" w:eastAsia="宋体" w:cs="宋体"/>
          <w:sz w:val="28"/>
          <w:szCs w:val="28"/>
        </w:rPr>
      </w:pPr>
      <w:r>
        <w:rPr>
          <w:rFonts w:hint="eastAsia" w:ascii="宋体" w:hAnsi="宋体" w:eastAsia="宋体" w:cs="宋体"/>
          <w:sz w:val="28"/>
          <w:szCs w:val="28"/>
        </w:rPr>
        <w:t>领取地点：成都市武侯区聚萃街351号</w:t>
      </w:r>
    </w:p>
    <w:p>
      <w:pPr>
        <w:rPr>
          <w:rFonts w:ascii="宋体" w:hAnsi="宋体" w:eastAsia="宋体" w:cs="宋体"/>
          <w:sz w:val="28"/>
          <w:szCs w:val="28"/>
        </w:rPr>
      </w:pPr>
      <w:r>
        <w:rPr>
          <w:rFonts w:hint="eastAsia" w:ascii="宋体" w:hAnsi="宋体" w:eastAsia="宋体" w:cs="宋体"/>
          <w:sz w:val="28"/>
          <w:szCs w:val="28"/>
        </w:rPr>
        <w:t>4.、请各供应商根据货品清单和参数要求（见附件一）于202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6</w:t>
      </w:r>
      <w:r>
        <w:rPr>
          <w:rFonts w:hint="eastAsia" w:ascii="宋体" w:hAnsi="宋体" w:eastAsia="宋体" w:cs="宋体"/>
          <w:sz w:val="28"/>
          <w:szCs w:val="28"/>
        </w:rPr>
        <w:t xml:space="preserve">月 </w:t>
      </w:r>
      <w:r>
        <w:rPr>
          <w:rFonts w:ascii="宋体" w:hAnsi="宋体" w:eastAsia="宋体" w:cs="宋体"/>
          <w:sz w:val="28"/>
          <w:szCs w:val="28"/>
        </w:rPr>
        <w:t>6</w:t>
      </w:r>
      <w:r>
        <w:rPr>
          <w:rFonts w:hint="eastAsia" w:ascii="宋体" w:hAnsi="宋体" w:eastAsia="宋体" w:cs="宋体"/>
          <w:sz w:val="28"/>
          <w:szCs w:val="28"/>
        </w:rPr>
        <w:t xml:space="preserve"> 日 14:00 前将加盖公章的响应资料（见附件二）交到成都市武侯区聚萃街351号。</w:t>
      </w:r>
    </w:p>
    <w:p>
      <w:pPr>
        <w:rPr>
          <w:rFonts w:ascii="宋体" w:hAnsi="宋体" w:eastAsia="宋体" w:cs="宋体"/>
          <w:sz w:val="28"/>
          <w:szCs w:val="28"/>
        </w:rPr>
      </w:pPr>
      <w:r>
        <w:rPr>
          <w:rFonts w:hint="eastAsia" w:ascii="宋体" w:hAnsi="宋体" w:eastAsia="宋体" w:cs="宋体"/>
          <w:sz w:val="28"/>
          <w:szCs w:val="28"/>
        </w:rPr>
        <w:t>比选时间：202</w:t>
      </w:r>
      <w:r>
        <w:rPr>
          <w:rFonts w:ascii="宋体" w:hAnsi="宋体" w:eastAsia="宋体" w:cs="宋体"/>
          <w:sz w:val="28"/>
          <w:szCs w:val="28"/>
        </w:rPr>
        <w:t>3</w:t>
      </w:r>
      <w:r>
        <w:rPr>
          <w:rFonts w:hint="eastAsia" w:ascii="宋体" w:hAnsi="宋体" w:eastAsia="宋体" w:cs="宋体"/>
          <w:sz w:val="28"/>
          <w:szCs w:val="28"/>
        </w:rPr>
        <w:t>年</w:t>
      </w:r>
      <w:r>
        <w:rPr>
          <w:rFonts w:ascii="宋体" w:hAnsi="宋体" w:eastAsia="宋体" w:cs="宋体"/>
          <w:sz w:val="28"/>
          <w:szCs w:val="28"/>
        </w:rPr>
        <w:t>6</w:t>
      </w:r>
      <w:r>
        <w:rPr>
          <w:rFonts w:hint="eastAsia" w:ascii="宋体" w:hAnsi="宋体" w:eastAsia="宋体" w:cs="宋体"/>
          <w:sz w:val="28"/>
          <w:szCs w:val="28"/>
        </w:rPr>
        <w:t>月</w:t>
      </w:r>
      <w:r>
        <w:rPr>
          <w:rFonts w:ascii="宋体" w:hAnsi="宋体" w:eastAsia="宋体" w:cs="宋体"/>
          <w:sz w:val="28"/>
          <w:szCs w:val="28"/>
        </w:rPr>
        <w:t>6</w:t>
      </w:r>
      <w:r>
        <w:rPr>
          <w:rFonts w:hint="eastAsia" w:ascii="宋体" w:hAnsi="宋体" w:eastAsia="宋体" w:cs="宋体"/>
          <w:sz w:val="28"/>
          <w:szCs w:val="28"/>
        </w:rPr>
        <w:t>日14：30</w:t>
      </w:r>
    </w:p>
    <w:p>
      <w:pPr>
        <w:rPr>
          <w:rFonts w:ascii="宋体" w:hAnsi="宋体" w:eastAsia="宋体" w:cs="宋体"/>
          <w:sz w:val="28"/>
          <w:szCs w:val="28"/>
        </w:rPr>
      </w:pPr>
      <w:r>
        <w:rPr>
          <w:rFonts w:hint="eastAsia" w:ascii="宋体" w:hAnsi="宋体" w:eastAsia="宋体" w:cs="宋体"/>
          <w:sz w:val="28"/>
          <w:szCs w:val="28"/>
        </w:rPr>
        <w:t>5、 北二外成都附中位于成都市武侯区聚萃街351号，所需服务项目需在 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6</w:t>
      </w:r>
      <w:r>
        <w:rPr>
          <w:rFonts w:hint="eastAsia" w:ascii="宋体" w:hAnsi="宋体" w:eastAsia="宋体" w:cs="宋体"/>
          <w:sz w:val="28"/>
          <w:szCs w:val="28"/>
        </w:rPr>
        <w:t>月</w:t>
      </w:r>
      <w:r>
        <w:rPr>
          <w:rFonts w:ascii="宋体" w:hAnsi="宋体" w:eastAsia="宋体" w:cs="宋体"/>
          <w:sz w:val="28"/>
          <w:szCs w:val="28"/>
        </w:rPr>
        <w:t>26</w:t>
      </w:r>
      <w:r>
        <w:rPr>
          <w:rFonts w:hint="eastAsia" w:ascii="宋体" w:hAnsi="宋体" w:eastAsia="宋体" w:cs="宋体"/>
          <w:sz w:val="28"/>
          <w:szCs w:val="28"/>
        </w:rPr>
        <w:t>日完成。</w:t>
      </w:r>
    </w:p>
    <w:p>
      <w:pPr>
        <w:rPr>
          <w:rFonts w:ascii="宋体" w:hAnsi="宋体" w:eastAsia="宋体" w:cs="宋体"/>
          <w:sz w:val="28"/>
          <w:szCs w:val="28"/>
        </w:rPr>
      </w:pPr>
      <w:r>
        <w:rPr>
          <w:rFonts w:hint="eastAsia" w:ascii="宋体" w:hAnsi="宋体" w:eastAsia="宋体" w:cs="宋体"/>
          <w:sz w:val="28"/>
          <w:szCs w:val="28"/>
        </w:rPr>
        <w:t>6、联系人及联系电话</w:t>
      </w:r>
    </w:p>
    <w:p>
      <w:pPr>
        <w:rPr>
          <w:rFonts w:ascii="宋体" w:hAnsi="宋体" w:eastAsia="宋体" w:cs="宋体"/>
          <w:sz w:val="28"/>
          <w:szCs w:val="28"/>
        </w:rPr>
      </w:pPr>
      <w:r>
        <w:rPr>
          <w:rFonts w:hint="eastAsia" w:ascii="宋体" w:hAnsi="宋体" w:eastAsia="宋体" w:cs="宋体"/>
          <w:sz w:val="28"/>
          <w:szCs w:val="28"/>
        </w:rPr>
        <w:t>联系人：罗老师，联系电话：13551379463</w:t>
      </w:r>
    </w:p>
    <w:p>
      <w:pPr>
        <w:rPr>
          <w:rFonts w:ascii="宋体" w:hAnsi="宋体" w:eastAsia="宋体" w:cs="宋体"/>
          <w:sz w:val="28"/>
          <w:szCs w:val="28"/>
        </w:rPr>
      </w:pPr>
      <w:r>
        <w:rPr>
          <w:rFonts w:hint="eastAsia" w:ascii="宋体" w:hAnsi="宋体" w:eastAsia="宋体" w:cs="宋体"/>
          <w:sz w:val="28"/>
          <w:szCs w:val="28"/>
        </w:rPr>
        <w:t>7、比选成交原则：最低价成交法</w:t>
      </w:r>
    </w:p>
    <w:p>
      <w:pPr>
        <w:rPr>
          <w:rFonts w:ascii="宋体" w:hAnsi="宋体" w:eastAsia="宋体" w:cs="宋体"/>
          <w:sz w:val="28"/>
          <w:szCs w:val="28"/>
        </w:rPr>
      </w:pPr>
      <w:r>
        <w:rPr>
          <w:rFonts w:hint="eastAsia" w:ascii="宋体" w:hAnsi="宋体" w:eastAsia="宋体" w:cs="宋体"/>
          <w:sz w:val="28"/>
          <w:szCs w:val="28"/>
        </w:rPr>
        <w:t>附件一：货物清单及技术、商务要求</w:t>
      </w:r>
    </w:p>
    <w:p>
      <w:pPr>
        <w:rPr>
          <w:rFonts w:ascii="宋体" w:hAnsi="宋体" w:eastAsia="宋体" w:cs="宋体"/>
          <w:sz w:val="28"/>
          <w:szCs w:val="28"/>
        </w:rPr>
      </w:pPr>
      <w:r>
        <w:rPr>
          <w:rFonts w:hint="eastAsia" w:ascii="宋体" w:hAnsi="宋体" w:eastAsia="宋体" w:cs="宋体"/>
          <w:sz w:val="28"/>
          <w:szCs w:val="28"/>
        </w:rPr>
        <w:t>附件二：比选报价文件</w:t>
      </w:r>
    </w:p>
    <w:p>
      <w:pPr>
        <w:rPr>
          <w:rFonts w:ascii="宋体" w:hAnsi="宋体" w:eastAsia="宋体" w:cs="宋体"/>
          <w:sz w:val="28"/>
          <w:szCs w:val="28"/>
        </w:rPr>
      </w:pPr>
      <w:r>
        <w:rPr>
          <w:rFonts w:hint="eastAsia" w:ascii="宋体" w:hAnsi="宋体" w:eastAsia="宋体" w:cs="宋体"/>
          <w:sz w:val="28"/>
          <w:szCs w:val="28"/>
        </w:rPr>
        <w:t>附件三：采购合同（参考）</w:t>
      </w:r>
    </w:p>
    <w:p>
      <w:pPr>
        <w:rPr>
          <w:rFonts w:ascii="宋体" w:hAnsi="宋体" w:eastAsia="宋体" w:cs="宋体"/>
          <w:sz w:val="28"/>
          <w:szCs w:val="28"/>
        </w:rPr>
      </w:pPr>
    </w:p>
    <w:p>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pPr>
        <w:jc w:val="right"/>
        <w:rPr>
          <w:rFonts w:ascii="宋体" w:hAnsi="宋体" w:eastAsia="宋体" w:cs="宋体"/>
          <w:sz w:val="28"/>
          <w:szCs w:val="28"/>
        </w:rPr>
      </w:pPr>
      <w:r>
        <w:rPr>
          <w:rFonts w:hint="eastAsia" w:ascii="宋体" w:hAnsi="宋体" w:eastAsia="宋体" w:cs="宋体"/>
          <w:sz w:val="28"/>
          <w:szCs w:val="28"/>
        </w:rPr>
        <w:t>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6</w:t>
      </w:r>
      <w:r>
        <w:rPr>
          <w:rFonts w:hint="eastAsia" w:ascii="宋体" w:hAnsi="宋体" w:eastAsia="宋体" w:cs="宋体"/>
          <w:sz w:val="28"/>
          <w:szCs w:val="28"/>
        </w:rPr>
        <w:t>月</w:t>
      </w:r>
      <w:r>
        <w:rPr>
          <w:rFonts w:ascii="宋体" w:hAnsi="宋体" w:eastAsia="宋体" w:cs="宋体"/>
          <w:sz w:val="28"/>
          <w:szCs w:val="28"/>
        </w:rPr>
        <w:t>2</w:t>
      </w:r>
      <w:r>
        <w:rPr>
          <w:rFonts w:hint="eastAsia" w:ascii="宋体" w:hAnsi="宋体" w:eastAsia="宋体" w:cs="宋体"/>
          <w:sz w:val="28"/>
          <w:szCs w:val="28"/>
        </w:rPr>
        <w:t>日</w:t>
      </w:r>
    </w:p>
    <w:bookmarkEnd w:id="0"/>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附件一</w:t>
      </w:r>
    </w:p>
    <w:p>
      <w:pPr>
        <w:spacing w:line="580" w:lineRule="exact"/>
        <w:jc w:val="center"/>
        <w:rPr>
          <w:rFonts w:ascii="宋体" w:hAnsi="宋体" w:eastAsia="宋体" w:cs="宋体"/>
          <w:sz w:val="32"/>
          <w:szCs w:val="32"/>
        </w:rPr>
      </w:pPr>
      <w:r>
        <w:rPr>
          <w:rFonts w:hint="eastAsia" w:ascii="宋体" w:hAnsi="宋体" w:eastAsia="宋体" w:cs="宋体"/>
          <w:sz w:val="32"/>
          <w:szCs w:val="32"/>
        </w:rPr>
        <w:t>货物清单及技术、商务要求</w:t>
      </w:r>
    </w:p>
    <w:p>
      <w:pPr>
        <w:spacing w:line="580" w:lineRule="exact"/>
        <w:rPr>
          <w:rFonts w:ascii="宋体" w:hAnsi="宋体" w:eastAsia="宋体" w:cs="宋体"/>
          <w:sz w:val="24"/>
        </w:rPr>
      </w:pPr>
      <w:r>
        <w:rPr>
          <w:rFonts w:hint="eastAsia" w:ascii="宋体" w:hAnsi="宋体" w:eastAsia="宋体" w:cs="宋体"/>
          <w:sz w:val="24"/>
        </w:rPr>
        <w:t>一、货物清单及技术要求</w:t>
      </w:r>
    </w:p>
    <w:tbl>
      <w:tblPr>
        <w:tblStyle w:val="5"/>
        <w:tblpPr w:leftFromText="180" w:rightFromText="180" w:vertAnchor="text" w:horzAnchor="page" w:tblpXSpec="center" w:tblpY="3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91"/>
        <w:gridCol w:w="2874"/>
        <w:gridCol w:w="1172"/>
        <w:gridCol w:w="1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ascii="宋体" w:hAnsi="宋体" w:eastAsia="宋体" w:cs="宋体"/>
                <w:sz w:val="24"/>
              </w:rPr>
            </w:pPr>
            <w:r>
              <w:rPr>
                <w:rFonts w:hint="eastAsia" w:ascii="宋体" w:hAnsi="宋体" w:eastAsia="宋体" w:cs="宋体"/>
                <w:sz w:val="24"/>
              </w:rPr>
              <w:t>序号</w:t>
            </w:r>
          </w:p>
        </w:tc>
        <w:tc>
          <w:tcPr>
            <w:tcW w:w="2191" w:type="dxa"/>
            <w:vAlign w:val="center"/>
          </w:tcPr>
          <w:p>
            <w:pPr>
              <w:spacing w:line="580" w:lineRule="exact"/>
              <w:jc w:val="center"/>
              <w:rPr>
                <w:rFonts w:ascii="宋体" w:hAnsi="宋体" w:eastAsia="宋体" w:cs="宋体"/>
                <w:sz w:val="24"/>
              </w:rPr>
            </w:pPr>
            <w:r>
              <w:rPr>
                <w:rFonts w:hint="eastAsia" w:ascii="宋体" w:hAnsi="宋体" w:eastAsia="宋体" w:cs="宋体"/>
                <w:sz w:val="24"/>
              </w:rPr>
              <w:t>货物名称</w:t>
            </w:r>
          </w:p>
        </w:tc>
        <w:tc>
          <w:tcPr>
            <w:tcW w:w="2874" w:type="dxa"/>
            <w:vAlign w:val="center"/>
          </w:tcPr>
          <w:p>
            <w:pPr>
              <w:spacing w:line="580" w:lineRule="exact"/>
              <w:jc w:val="center"/>
              <w:rPr>
                <w:rFonts w:ascii="宋体" w:hAnsi="宋体" w:eastAsia="宋体" w:cs="宋体"/>
                <w:sz w:val="24"/>
              </w:rPr>
            </w:pPr>
            <w:r>
              <w:rPr>
                <w:rFonts w:hint="eastAsia" w:ascii="宋体" w:hAnsi="宋体" w:eastAsia="宋体" w:cs="宋体"/>
                <w:sz w:val="24"/>
              </w:rPr>
              <w:t>技术参数、功能要求</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单位</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ascii="宋体" w:hAnsi="宋体" w:eastAsia="宋体" w:cs="宋体"/>
                <w:sz w:val="24"/>
              </w:rPr>
            </w:pPr>
            <w:r>
              <w:rPr>
                <w:rFonts w:hint="eastAsia" w:ascii="宋体" w:hAnsi="宋体" w:eastAsia="宋体" w:cs="宋体"/>
                <w:sz w:val="24"/>
              </w:rPr>
              <w:t>1</w:t>
            </w:r>
          </w:p>
        </w:tc>
        <w:tc>
          <w:tcPr>
            <w:tcW w:w="2191" w:type="dxa"/>
            <w:vAlign w:val="center"/>
          </w:tcPr>
          <w:p>
            <w:pPr>
              <w:spacing w:line="580" w:lineRule="exact"/>
              <w:jc w:val="center"/>
              <w:rPr>
                <w:rFonts w:ascii="宋体" w:hAnsi="宋体" w:eastAsia="宋体" w:cs="宋体"/>
                <w:sz w:val="24"/>
              </w:rPr>
            </w:pPr>
            <w:r>
              <w:rPr>
                <w:rFonts w:hint="eastAsia" w:ascii="宋体" w:hAnsi="宋体" w:eastAsia="宋体" w:cs="宋体"/>
                <w:sz w:val="24"/>
              </w:rPr>
              <w:t>美术纸</w:t>
            </w:r>
          </w:p>
        </w:tc>
        <w:tc>
          <w:tcPr>
            <w:tcW w:w="2874"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加厚绘图纸</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袋</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1</w:t>
            </w:r>
            <w:r>
              <w:rPr>
                <w:rFonts w:ascii="宋体" w:hAnsi="宋体" w:eastAsia="宋体" w:cs="宋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ascii="宋体" w:hAnsi="宋体" w:eastAsia="宋体" w:cs="宋体"/>
                <w:sz w:val="24"/>
              </w:rPr>
            </w:pPr>
            <w:r>
              <w:rPr>
                <w:rFonts w:hint="eastAsia" w:ascii="宋体" w:hAnsi="宋体" w:eastAsia="宋体" w:cs="宋体"/>
                <w:sz w:val="24"/>
              </w:rPr>
              <w:t>2</w:t>
            </w:r>
          </w:p>
        </w:tc>
        <w:tc>
          <w:tcPr>
            <w:tcW w:w="2191"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丙烯颜料</w:t>
            </w:r>
          </w:p>
        </w:tc>
        <w:tc>
          <w:tcPr>
            <w:tcW w:w="2874"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48色丙烯颜料套装</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盒</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3</w:t>
            </w:r>
          </w:p>
        </w:tc>
        <w:tc>
          <w:tcPr>
            <w:tcW w:w="2191"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画笔</w:t>
            </w:r>
          </w:p>
        </w:tc>
        <w:tc>
          <w:tcPr>
            <w:tcW w:w="2874"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高级尼龙画笔套装</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套</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4</w:t>
            </w:r>
          </w:p>
        </w:tc>
        <w:tc>
          <w:tcPr>
            <w:tcW w:w="2191"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油画布</w:t>
            </w:r>
          </w:p>
        </w:tc>
        <w:tc>
          <w:tcPr>
            <w:tcW w:w="2874"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棉麻混纺油画布</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5</w:t>
            </w:r>
          </w:p>
        </w:tc>
        <w:tc>
          <w:tcPr>
            <w:tcW w:w="2191"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油画框</w:t>
            </w:r>
          </w:p>
        </w:tc>
        <w:tc>
          <w:tcPr>
            <w:tcW w:w="2874" w:type="dxa"/>
            <w:vAlign w:val="center"/>
          </w:tcPr>
          <w:p>
            <w:pPr>
              <w:spacing w:line="580" w:lineRule="exact"/>
              <w:jc w:val="center"/>
              <w:rPr>
                <w:rFonts w:hint="eastAsia" w:ascii="宋体" w:hAnsi="宋体" w:eastAsia="宋体" w:cs="宋体"/>
                <w:b/>
                <w:bCs/>
                <w:sz w:val="24"/>
              </w:rPr>
            </w:pPr>
            <w:r>
              <w:rPr>
                <w:rFonts w:hint="eastAsia" w:ascii="宋体" w:hAnsi="宋体" w:eastAsia="宋体" w:cs="宋体"/>
                <w:sz w:val="24"/>
              </w:rPr>
              <w:t>50*60cm成品油画框</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个</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6</w:t>
            </w:r>
          </w:p>
        </w:tc>
        <w:tc>
          <w:tcPr>
            <w:tcW w:w="2191"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铅笔</w:t>
            </w:r>
          </w:p>
        </w:tc>
        <w:tc>
          <w:tcPr>
            <w:tcW w:w="2874" w:type="dxa"/>
            <w:vAlign w:val="center"/>
          </w:tcPr>
          <w:p>
            <w:pPr>
              <w:spacing w:line="580" w:lineRule="exact"/>
              <w:jc w:val="center"/>
              <w:rPr>
                <w:rFonts w:hint="eastAsia" w:ascii="宋体" w:hAnsi="宋体" w:eastAsia="宋体" w:cs="宋体"/>
                <w:b/>
                <w:bCs/>
                <w:sz w:val="24"/>
              </w:rPr>
            </w:pPr>
            <w:r>
              <w:rPr>
                <w:rFonts w:hint="eastAsia" w:ascii="宋体" w:hAnsi="宋体" w:eastAsia="宋体" w:cs="宋体"/>
                <w:sz w:val="24"/>
              </w:rPr>
              <w:t>素描专用铅笔</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套</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7</w:t>
            </w:r>
          </w:p>
        </w:tc>
        <w:tc>
          <w:tcPr>
            <w:tcW w:w="2191"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橡皮擦</w:t>
            </w:r>
          </w:p>
        </w:tc>
        <w:tc>
          <w:tcPr>
            <w:tcW w:w="2874" w:type="dxa"/>
            <w:vAlign w:val="center"/>
          </w:tcPr>
          <w:p>
            <w:pPr>
              <w:spacing w:line="580" w:lineRule="exact"/>
              <w:jc w:val="center"/>
              <w:rPr>
                <w:rFonts w:hint="eastAsia" w:ascii="宋体" w:hAnsi="宋体" w:eastAsia="宋体" w:cs="宋体"/>
                <w:b/>
                <w:bCs/>
                <w:sz w:val="24"/>
              </w:rPr>
            </w:pPr>
            <w:r>
              <w:rPr>
                <w:rFonts w:hint="eastAsia" w:ascii="宋体" w:hAnsi="宋体" w:eastAsia="宋体" w:cs="宋体"/>
                <w:sz w:val="24"/>
              </w:rPr>
              <w:t>绘图橡皮擦，20个/盒</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盒</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8</w:t>
            </w:r>
          </w:p>
        </w:tc>
        <w:tc>
          <w:tcPr>
            <w:tcW w:w="2191"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画架</w:t>
            </w:r>
          </w:p>
        </w:tc>
        <w:tc>
          <w:tcPr>
            <w:tcW w:w="2874" w:type="dxa"/>
            <w:vAlign w:val="center"/>
          </w:tcPr>
          <w:p>
            <w:pPr>
              <w:spacing w:line="580" w:lineRule="exact"/>
              <w:jc w:val="center"/>
              <w:rPr>
                <w:rFonts w:hint="eastAsia" w:ascii="宋体" w:hAnsi="宋体" w:eastAsia="宋体" w:cs="宋体"/>
                <w:b/>
                <w:bCs/>
                <w:sz w:val="24"/>
              </w:rPr>
            </w:pPr>
            <w:r>
              <w:rPr>
                <w:rFonts w:hint="eastAsia" w:ascii="宋体" w:hAnsi="宋体" w:eastAsia="宋体" w:cs="宋体"/>
                <w:sz w:val="24"/>
              </w:rPr>
              <w:t>松木高画架</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个</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9</w:t>
            </w:r>
          </w:p>
        </w:tc>
        <w:tc>
          <w:tcPr>
            <w:tcW w:w="2191"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画板</w:t>
            </w:r>
          </w:p>
        </w:tc>
        <w:tc>
          <w:tcPr>
            <w:tcW w:w="2874" w:type="dxa"/>
            <w:vAlign w:val="center"/>
          </w:tcPr>
          <w:p>
            <w:pPr>
              <w:spacing w:line="580" w:lineRule="exact"/>
              <w:jc w:val="center"/>
              <w:rPr>
                <w:rFonts w:hint="eastAsia" w:ascii="宋体" w:hAnsi="宋体" w:eastAsia="宋体" w:cs="宋体"/>
                <w:b/>
                <w:bCs/>
                <w:sz w:val="24"/>
              </w:rPr>
            </w:pPr>
            <w:r>
              <w:rPr>
                <w:rFonts w:hint="eastAsia" w:ascii="宋体" w:hAnsi="宋体" w:eastAsia="宋体" w:cs="宋体"/>
                <w:sz w:val="24"/>
              </w:rPr>
              <w:t>4K木质画板</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个</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3</w:t>
            </w:r>
            <w:r>
              <w:rPr>
                <w:rFonts w:ascii="宋体" w:hAnsi="宋体" w:eastAsia="宋体" w:cs="宋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1</w:t>
            </w:r>
            <w:r>
              <w:rPr>
                <w:rFonts w:ascii="宋体" w:hAnsi="宋体" w:eastAsia="宋体" w:cs="宋体"/>
                <w:sz w:val="24"/>
              </w:rPr>
              <w:t>0</w:t>
            </w:r>
          </w:p>
        </w:tc>
        <w:tc>
          <w:tcPr>
            <w:tcW w:w="2191"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胶带</w:t>
            </w:r>
          </w:p>
        </w:tc>
        <w:tc>
          <w:tcPr>
            <w:tcW w:w="2874" w:type="dxa"/>
            <w:vAlign w:val="center"/>
          </w:tcPr>
          <w:p>
            <w:pPr>
              <w:spacing w:line="580" w:lineRule="exact"/>
              <w:jc w:val="center"/>
              <w:rPr>
                <w:rFonts w:hint="eastAsia" w:ascii="宋体" w:hAnsi="宋体" w:eastAsia="宋体" w:cs="宋体"/>
                <w:b/>
                <w:bCs/>
                <w:sz w:val="24"/>
              </w:rPr>
            </w:pPr>
            <w:r>
              <w:rPr>
                <w:rFonts w:hint="eastAsia" w:ascii="宋体" w:hAnsi="宋体" w:eastAsia="宋体" w:cs="宋体"/>
                <w:sz w:val="24"/>
              </w:rPr>
              <w:t>美纹胶带纸</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卷</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1</w:t>
            </w:r>
            <w:r>
              <w:rPr>
                <w:rFonts w:ascii="宋体" w:hAnsi="宋体" w:eastAsia="宋体" w:cs="宋体"/>
                <w:sz w:val="24"/>
              </w:rPr>
              <w:t>1</w:t>
            </w:r>
          </w:p>
        </w:tc>
        <w:tc>
          <w:tcPr>
            <w:tcW w:w="2191"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剪刀</w:t>
            </w:r>
          </w:p>
        </w:tc>
        <w:tc>
          <w:tcPr>
            <w:tcW w:w="2874" w:type="dxa"/>
            <w:vAlign w:val="center"/>
          </w:tcPr>
          <w:p>
            <w:pPr>
              <w:spacing w:line="580" w:lineRule="exact"/>
              <w:jc w:val="center"/>
              <w:rPr>
                <w:rFonts w:hint="eastAsia" w:ascii="宋体" w:hAnsi="宋体" w:eastAsia="宋体" w:cs="宋体"/>
                <w:b/>
                <w:bCs/>
                <w:sz w:val="24"/>
              </w:rPr>
            </w:pPr>
            <w:r>
              <w:rPr>
                <w:rFonts w:hint="eastAsia" w:ascii="宋体" w:hAnsi="宋体" w:eastAsia="宋体" w:cs="宋体"/>
                <w:sz w:val="24"/>
              </w:rPr>
              <w:t>金属剪刀</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把</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50</w:t>
            </w: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二、商务要求</w:t>
      </w:r>
    </w:p>
    <w:p>
      <w:pPr>
        <w:spacing w:line="580" w:lineRule="exact"/>
        <w:rPr>
          <w:rFonts w:ascii="宋体" w:hAnsi="宋体" w:eastAsia="宋体" w:cs="宋体"/>
          <w:sz w:val="24"/>
        </w:rPr>
      </w:pPr>
      <w:r>
        <w:rPr>
          <w:rFonts w:hint="eastAsia" w:ascii="宋体" w:hAnsi="宋体" w:eastAsia="宋体" w:cs="宋体"/>
          <w:sz w:val="24"/>
        </w:rPr>
        <w:t>（1）服务内容</w:t>
      </w:r>
    </w:p>
    <w:p>
      <w:pPr>
        <w:spacing w:line="580" w:lineRule="exact"/>
        <w:rPr>
          <w:rFonts w:ascii="宋体" w:hAnsi="宋体" w:eastAsia="宋体" w:cs="宋体"/>
          <w:sz w:val="24"/>
        </w:rPr>
      </w:pP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（2）质保期限</w:t>
      </w:r>
    </w:p>
    <w:p>
      <w:pPr>
        <w:spacing w:line="580" w:lineRule="exact"/>
        <w:rPr>
          <w:rFonts w:ascii="宋体" w:hAnsi="宋体" w:eastAsia="宋体" w:cs="宋体"/>
          <w:sz w:val="24"/>
        </w:rPr>
      </w:pP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（3）付款方式</w:t>
      </w:r>
    </w:p>
    <w:p>
      <w:pPr>
        <w:spacing w:line="580" w:lineRule="exact"/>
        <w:rPr>
          <w:rFonts w:ascii="宋体" w:hAnsi="宋体" w:eastAsia="宋体" w:cs="宋体"/>
          <w:sz w:val="24"/>
        </w:rPr>
      </w:pP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（4）其它要求</w:t>
      </w:r>
    </w:p>
    <w:p>
      <w:pPr>
        <w:spacing w:line="580" w:lineRule="exact"/>
        <w:rPr>
          <w:rFonts w:ascii="宋体" w:hAnsi="宋体" w:eastAsia="宋体" w:cs="宋体"/>
          <w:sz w:val="24"/>
        </w:rPr>
      </w:pPr>
      <w:r>
        <w:rPr>
          <w:rFonts w:hint="eastAsia" w:ascii="宋体" w:hAnsi="宋体" w:eastAsia="宋体" w:cs="宋体"/>
          <w:sz w:val="24"/>
        </w:rPr>
        <w:t>.............................</w:t>
      </w:r>
    </w:p>
    <w:p>
      <w:pPr>
        <w:numPr>
          <w:ilvl w:val="0"/>
          <w:numId w:val="1"/>
        </w:numPr>
        <w:spacing w:line="580" w:lineRule="exact"/>
        <w:rPr>
          <w:rFonts w:ascii="宋体" w:hAnsi="宋体" w:eastAsia="宋体" w:cs="宋体"/>
          <w:sz w:val="24"/>
        </w:rPr>
      </w:pPr>
      <w:r>
        <w:rPr>
          <w:rFonts w:hint="eastAsia" w:ascii="宋体" w:hAnsi="宋体" w:eastAsia="宋体" w:cs="宋体"/>
          <w:sz w:val="24"/>
        </w:rPr>
        <w:t>综合评分明细表（比选采用综合评分法时适用）</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3</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附件二</w:t>
      </w:r>
    </w:p>
    <w:p>
      <w:pPr>
        <w:spacing w:line="580" w:lineRule="exact"/>
        <w:jc w:val="center"/>
        <w:rPr>
          <w:rFonts w:ascii="宋体" w:hAnsi="宋体" w:eastAsia="宋体" w:cs="宋体"/>
          <w:sz w:val="24"/>
        </w:rPr>
      </w:pPr>
      <w:r>
        <w:rPr>
          <w:rFonts w:hint="eastAsia" w:ascii="宋体" w:hAnsi="宋体" w:eastAsia="宋体" w:cs="宋体"/>
          <w:sz w:val="24"/>
        </w:rPr>
        <w:t>比选报价文件</w:t>
      </w:r>
      <w:r>
        <w:rPr>
          <w:rFonts w:hint="eastAsia" w:ascii="宋体" w:hAnsi="宋体" w:eastAsia="宋体" w:cs="宋体"/>
          <w:color w:val="FF0000"/>
          <w:sz w:val="24"/>
        </w:rPr>
        <w:t>模板</w:t>
      </w:r>
    </w:p>
    <w:p>
      <w:pPr>
        <w:spacing w:line="580" w:lineRule="exact"/>
        <w:jc w:val="center"/>
        <w:rPr>
          <w:rFonts w:ascii="宋体" w:hAnsi="宋体" w:eastAsia="宋体" w:cs="宋体"/>
          <w:sz w:val="24"/>
        </w:rPr>
      </w:pPr>
    </w:p>
    <w:p>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pPr>
              <w:snapToGrid w:val="0"/>
              <w:spacing w:line="400" w:lineRule="exact"/>
              <w:jc w:val="center"/>
              <w:rPr>
                <w:rFonts w:ascii="宋体" w:hAnsi="宋体" w:eastAsia="宋体" w:cs="宋体"/>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snapToGrid w:val="0"/>
              <w:spacing w:line="400" w:lineRule="exact"/>
              <w:jc w:val="center"/>
              <w:rPr>
                <w:rFonts w:ascii="宋体" w:hAnsi="宋体" w:eastAsia="宋体" w:cs="宋体"/>
                <w:snapToGrid w:val="0"/>
                <w:sz w:val="24"/>
              </w:rPr>
            </w:pPr>
          </w:p>
        </w:tc>
        <w:tc>
          <w:tcPr>
            <w:tcW w:w="5611" w:type="dxa"/>
            <w:vAlign w:val="center"/>
          </w:tcPr>
          <w:p>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pPr>
        <w:spacing w:line="580" w:lineRule="exact"/>
        <w:rPr>
          <w:rFonts w:ascii="宋体" w:hAnsi="宋体" w:eastAsia="宋体" w:cs="宋体"/>
          <w:sz w:val="24"/>
        </w:rPr>
      </w:pPr>
      <w:r>
        <w:rPr>
          <w:rFonts w:hint="eastAsia" w:ascii="宋体" w:hAnsi="宋体" w:eastAsia="宋体" w:cs="宋体"/>
          <w:sz w:val="24"/>
        </w:rPr>
        <w:t xml:space="preserve">    说明：</w:t>
      </w:r>
    </w:p>
    <w:p>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ascii="宋体" w:hAnsi="宋体" w:eastAsia="宋体" w:cs="宋体"/>
          <w:sz w:val="24"/>
        </w:rPr>
        <w:t>5</w:t>
      </w:r>
      <w:r>
        <w:rPr>
          <w:rFonts w:hint="eastAsia" w:ascii="宋体" w:hAnsi="宋体" w:eastAsia="宋体" w:cs="宋体"/>
          <w:sz w:val="24"/>
        </w:rPr>
        <w:t>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（二）法定代表人授权书</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（三）比选承诺函</w:t>
      </w:r>
    </w:p>
    <w:p>
      <w:pPr>
        <w:spacing w:line="20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pPr>
        <w:spacing w:line="48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pPr>
        <w:spacing w:line="540" w:lineRule="exact"/>
        <w:rPr>
          <w:rFonts w:ascii="宋体" w:hAnsi="宋体" w:eastAsia="宋体" w:cs="宋体"/>
          <w:sz w:val="24"/>
        </w:rPr>
      </w:pPr>
      <w:r>
        <w:rPr>
          <w:rFonts w:hint="eastAsia" w:ascii="宋体" w:hAnsi="宋体" w:eastAsia="宋体" w:cs="宋体"/>
          <w:sz w:val="24"/>
        </w:rPr>
        <w:t xml:space="preserve">                     日期：           年      月     日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（四） 营业执照复印件</w:t>
      </w:r>
    </w:p>
    <w:p>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 xml:space="preserve"> （五） 技术响应表</w:t>
      </w:r>
    </w:p>
    <w:p>
      <w:pPr>
        <w:spacing w:line="580" w:lineRule="exact"/>
        <w:rPr>
          <w:rFonts w:ascii="宋体" w:hAnsi="宋体" w:eastAsia="宋体" w:cs="宋体"/>
          <w:sz w:val="24"/>
        </w:rPr>
      </w:pPr>
      <w:r>
        <w:rPr>
          <w:rFonts w:hint="eastAsia" w:ascii="宋体" w:hAnsi="宋体" w:eastAsia="宋体" w:cs="宋体"/>
          <w:sz w:val="24"/>
        </w:rPr>
        <w:t>采购项目名称：XXX采购项目</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color w:val="FF0000"/>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spacing w:line="400" w:lineRule="exact"/>
              <w:jc w:val="center"/>
              <w:rPr>
                <w:rFonts w:ascii="宋体" w:hAnsi="宋体" w:eastAsia="宋体" w:cs="宋体"/>
                <w:sz w:val="24"/>
              </w:rPr>
            </w:pP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采购项目名称：</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比选应答</w:t>
            </w:r>
          </w:p>
          <w:p>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pPr>
              <w:spacing w:line="400" w:lineRule="exact"/>
              <w:jc w:val="center"/>
              <w:rPr>
                <w:rFonts w:ascii="宋体" w:hAnsi="宋体" w:eastAsia="宋体" w:cs="宋体"/>
                <w:color w:val="FF0000"/>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p>
        </w:tc>
        <w:tc>
          <w:tcPr>
            <w:tcW w:w="2439" w:type="dxa"/>
            <w:vAlign w:val="center"/>
          </w:tcPr>
          <w:p>
            <w:pPr>
              <w:spacing w:line="400" w:lineRule="exact"/>
              <w:jc w:val="center"/>
              <w:rPr>
                <w:rFonts w:ascii="宋体" w:hAnsi="宋体" w:eastAsia="宋体" w:cs="宋体"/>
                <w:sz w:val="24"/>
              </w:rPr>
            </w:pP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附件三    采购合同（参考）</w:t>
      </w:r>
    </w:p>
    <w:p>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合同编号：XXXX</w:t>
      </w:r>
    </w:p>
    <w:p>
      <w:pPr>
        <w:spacing w:line="580" w:lineRule="exact"/>
        <w:rPr>
          <w:rFonts w:ascii="宋体" w:hAnsi="宋体" w:eastAsia="宋体" w:cs="宋体"/>
          <w:sz w:val="24"/>
        </w:rPr>
      </w:pPr>
      <w:r>
        <w:rPr>
          <w:rFonts w:hint="eastAsia" w:ascii="宋体" w:hAnsi="宋体" w:eastAsia="宋体" w:cs="宋体"/>
          <w:sz w:val="24"/>
        </w:rPr>
        <w:t>签订地点：XXXX</w:t>
      </w:r>
    </w:p>
    <w:p>
      <w:pPr>
        <w:spacing w:line="580" w:lineRule="exact"/>
        <w:rPr>
          <w:rFonts w:ascii="宋体" w:hAnsi="宋体" w:eastAsia="宋体" w:cs="宋体"/>
          <w:sz w:val="24"/>
        </w:rPr>
      </w:pPr>
      <w:r>
        <w:rPr>
          <w:rFonts w:hint="eastAsia" w:ascii="宋体" w:hAnsi="宋体" w:eastAsia="宋体" w:cs="宋体"/>
          <w:sz w:val="24"/>
        </w:rPr>
        <w:t>签订时间：XXXX 年 XX 月 XX 日</w:t>
      </w:r>
    </w:p>
    <w:p>
      <w:pPr>
        <w:spacing w:line="580" w:lineRule="exact"/>
        <w:rPr>
          <w:rFonts w:ascii="宋体" w:hAnsi="宋体" w:eastAsia="宋体" w:cs="宋体"/>
          <w:sz w:val="24"/>
        </w:rPr>
      </w:pPr>
      <w:r>
        <w:rPr>
          <w:rFonts w:hint="eastAsia" w:ascii="宋体" w:hAnsi="宋体" w:eastAsia="宋体" w:cs="宋体"/>
          <w:sz w:val="24"/>
        </w:rPr>
        <w:t>比选人（甲方）：</w:t>
      </w:r>
    </w:p>
    <w:p>
      <w:pPr>
        <w:spacing w:line="580" w:lineRule="exact"/>
        <w:rPr>
          <w:rFonts w:ascii="宋体" w:hAnsi="宋体" w:eastAsia="宋体" w:cs="宋体"/>
          <w:sz w:val="24"/>
        </w:rPr>
      </w:pPr>
      <w:r>
        <w:rPr>
          <w:rFonts w:hint="eastAsia" w:ascii="宋体" w:hAnsi="宋体" w:eastAsia="宋体" w:cs="宋体"/>
          <w:sz w:val="24"/>
        </w:rPr>
        <w:t>比选申请人（乙方）：</w:t>
      </w:r>
    </w:p>
    <w:p>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pPr>
        <w:spacing w:line="580" w:lineRule="exact"/>
        <w:rPr>
          <w:rFonts w:ascii="宋体" w:hAnsi="宋体" w:eastAsia="宋体" w:cs="宋体"/>
          <w:sz w:val="24"/>
        </w:rPr>
      </w:pPr>
      <w:r>
        <w:rPr>
          <w:rFonts w:hint="eastAsia" w:ascii="宋体" w:hAnsi="宋体" w:eastAsia="宋体" w:cs="宋体"/>
          <w:sz w:val="24"/>
        </w:rPr>
        <w:t>一、合同货物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二、合同总价</w:t>
      </w:r>
    </w:p>
    <w:p>
      <w:pPr>
        <w:spacing w:line="580" w:lineRule="exact"/>
        <w:ind w:firstLine="480" w:firstLineChars="200"/>
        <w:rPr>
          <w:rFonts w:ascii="宋体" w:hAnsi="宋体" w:eastAsia="宋体" w:cs="宋体"/>
          <w:sz w:val="24"/>
        </w:rPr>
      </w:pPr>
      <w:r>
        <w:rPr>
          <w:rFonts w:hint="eastAsia" w:ascii="宋体" w:hAnsi="宋体" w:eastAsia="宋体" w:cs="宋体"/>
          <w:sz w:val="24"/>
        </w:rPr>
        <w:t xml:space="preserve">合同总价为人民币大写： </w:t>
      </w:r>
      <w:r>
        <w:rPr>
          <w:rFonts w:ascii="宋体" w:hAnsi="宋体" w:eastAsia="宋体" w:cs="宋体"/>
          <w:sz w:val="24"/>
        </w:rPr>
        <w:t xml:space="preserve">    </w:t>
      </w:r>
      <w:r>
        <w:rPr>
          <w:rFonts w:hint="eastAsia" w:ascii="宋体" w:hAnsi="宋体" w:eastAsia="宋体" w:cs="宋体"/>
          <w:sz w:val="24"/>
        </w:rPr>
        <w:t xml:space="preserve">元，即 RMB￥ </w:t>
      </w:r>
      <w:r>
        <w:rPr>
          <w:rFonts w:ascii="宋体" w:hAnsi="宋体" w:eastAsia="宋体" w:cs="宋体"/>
          <w:sz w:val="24"/>
        </w:rPr>
        <w:t xml:space="preserve">   </w:t>
      </w:r>
      <w:r>
        <w:rPr>
          <w:rFonts w:hint="eastAsia" w:ascii="宋体" w:hAnsi="宋体" w:eastAsia="宋体" w:cs="宋体"/>
          <w:sz w:val="24"/>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580" w:lineRule="exact"/>
        <w:rPr>
          <w:rFonts w:ascii="宋体" w:hAnsi="宋体" w:eastAsia="宋体" w:cs="宋体"/>
          <w:sz w:val="24"/>
        </w:rPr>
      </w:pPr>
      <w:r>
        <w:rPr>
          <w:rFonts w:hint="eastAsia" w:ascii="宋体" w:hAnsi="宋体" w:eastAsia="宋体" w:cs="宋体"/>
          <w:sz w:val="24"/>
        </w:rPr>
        <w:t>三、质量要求</w:t>
      </w:r>
    </w:p>
    <w:p>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spacing w:line="580" w:lineRule="exact"/>
        <w:rPr>
          <w:rFonts w:ascii="宋体" w:hAnsi="宋体" w:eastAsia="宋体" w:cs="宋体"/>
          <w:sz w:val="24"/>
        </w:rPr>
      </w:pPr>
      <w:r>
        <w:rPr>
          <w:rFonts w:hint="eastAsia" w:ascii="宋体" w:hAnsi="宋体" w:eastAsia="宋体" w:cs="宋体"/>
          <w:sz w:val="24"/>
        </w:rPr>
        <w:t>2. 验收由甲方组织，乙方配合进行：</w:t>
      </w:r>
    </w:p>
    <w:p>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pPr>
        <w:spacing w:line="580" w:lineRule="exact"/>
        <w:rPr>
          <w:rFonts w:ascii="宋体" w:hAnsi="宋体" w:eastAsia="宋体" w:cs="宋体"/>
          <w:sz w:val="24"/>
        </w:rPr>
      </w:pPr>
      <w:r>
        <w:rPr>
          <w:rFonts w:hint="eastAsia" w:ascii="宋体" w:hAnsi="宋体" w:eastAsia="宋体" w:cs="宋体"/>
          <w:sz w:val="24"/>
        </w:rPr>
        <w:t>五、付款方式（含付款时间）</w:t>
      </w:r>
    </w:p>
    <w:p>
      <w:pPr>
        <w:spacing w:line="580" w:lineRule="exact"/>
        <w:rPr>
          <w:rFonts w:ascii="宋体" w:hAnsi="宋体" w:eastAsia="宋体" w:cs="宋体"/>
          <w:sz w:val="24"/>
        </w:rPr>
      </w:pPr>
      <w:r>
        <w:rPr>
          <w:rFonts w:hint="eastAsia" w:ascii="宋体" w:hAnsi="宋体" w:eastAsia="宋体" w:cs="宋体"/>
          <w:sz w:val="24"/>
        </w:rPr>
        <w:t>（一）适用于无预付款采购项目</w:t>
      </w:r>
    </w:p>
    <w:p>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spacing w:line="580" w:lineRule="exact"/>
        <w:rPr>
          <w:rFonts w:ascii="宋体" w:hAnsi="宋体" w:eastAsia="宋体" w:cs="宋体"/>
          <w:sz w:val="24"/>
        </w:rPr>
      </w:pPr>
      <w:r>
        <w:rPr>
          <w:rFonts w:hint="eastAsia" w:ascii="宋体" w:hAnsi="宋体" w:eastAsia="宋体" w:cs="宋体"/>
          <w:sz w:val="24"/>
        </w:rPr>
        <w:t>格的，履约保证金不予退还。</w:t>
      </w:r>
    </w:p>
    <w:p>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pPr>
        <w:spacing w:line="580" w:lineRule="exact"/>
        <w:rPr>
          <w:rFonts w:ascii="宋体" w:hAnsi="宋体" w:eastAsia="宋体" w:cs="宋体"/>
          <w:sz w:val="24"/>
        </w:rPr>
      </w:pPr>
      <w:r>
        <w:rPr>
          <w:rFonts w:hint="eastAsia" w:ascii="宋体" w:hAnsi="宋体" w:eastAsia="宋体" w:cs="宋体"/>
          <w:sz w:val="24"/>
        </w:rPr>
        <w:t>六、售后服务</w:t>
      </w:r>
    </w:p>
    <w:p>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pPr>
        <w:spacing w:line="580" w:lineRule="exact"/>
        <w:rPr>
          <w:rFonts w:ascii="宋体" w:hAnsi="宋体" w:eastAsia="宋体" w:cs="宋体"/>
          <w:sz w:val="24"/>
        </w:rPr>
      </w:pPr>
      <w:r>
        <w:rPr>
          <w:rFonts w:hint="eastAsia" w:ascii="宋体" w:hAnsi="宋体" w:eastAsia="宋体" w:cs="宋体"/>
          <w:sz w:val="24"/>
        </w:rPr>
        <w:t>七、违约责任</w:t>
      </w:r>
    </w:p>
    <w:p>
      <w:pPr>
        <w:spacing w:line="580" w:lineRule="exact"/>
        <w:rPr>
          <w:rFonts w:ascii="宋体" w:hAnsi="宋体" w:eastAsia="宋体" w:cs="宋体"/>
          <w:sz w:val="24"/>
        </w:rPr>
      </w:pPr>
      <w:r>
        <w:rPr>
          <w:rFonts w:hint="eastAsia" w:ascii="宋体" w:hAnsi="宋体" w:eastAsia="宋体" w:cs="宋体"/>
          <w:sz w:val="24"/>
        </w:rPr>
        <w:t>1. 甲方违约责任</w:t>
      </w:r>
    </w:p>
    <w:p>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pPr>
        <w:spacing w:line="580" w:lineRule="exact"/>
        <w:rPr>
          <w:rFonts w:ascii="宋体" w:hAnsi="宋体" w:eastAsia="宋体" w:cs="宋体"/>
          <w:sz w:val="24"/>
        </w:rPr>
      </w:pPr>
      <w:r>
        <w:rPr>
          <w:rFonts w:hint="eastAsia" w:ascii="宋体" w:hAnsi="宋体" w:eastAsia="宋体" w:cs="宋体"/>
          <w:sz w:val="24"/>
        </w:rPr>
        <w:t>2. 乙方违约责任</w:t>
      </w:r>
    </w:p>
    <w:p>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pPr>
        <w:spacing w:line="580" w:lineRule="exact"/>
        <w:rPr>
          <w:rFonts w:ascii="宋体" w:hAnsi="宋体" w:eastAsia="宋体" w:cs="宋体"/>
          <w:sz w:val="24"/>
        </w:rPr>
      </w:pPr>
      <w:r>
        <w:rPr>
          <w:rFonts w:hint="eastAsia" w:ascii="宋体" w:hAnsi="宋体" w:eastAsia="宋体" w:cs="宋体"/>
          <w:sz w:val="24"/>
        </w:rPr>
        <w:t>八、争议解决办法</w:t>
      </w:r>
    </w:p>
    <w:p>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pPr>
        <w:spacing w:line="580" w:lineRule="exact"/>
        <w:rPr>
          <w:rFonts w:ascii="宋体" w:hAnsi="宋体" w:eastAsia="宋体" w:cs="宋体"/>
          <w:sz w:val="24"/>
        </w:rPr>
      </w:pPr>
      <w:r>
        <w:rPr>
          <w:rFonts w:hint="eastAsia" w:ascii="宋体" w:hAnsi="宋体" w:eastAsia="宋体" w:cs="宋体"/>
          <w:sz w:val="24"/>
        </w:rPr>
        <w:t>九、其他</w:t>
      </w:r>
    </w:p>
    <w:p>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甲方（盖章）：                        乙方（盖章）：</w:t>
      </w:r>
    </w:p>
    <w:p>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pPr>
        <w:spacing w:line="580" w:lineRule="exact"/>
        <w:rPr>
          <w:rFonts w:ascii="宋体" w:hAnsi="宋体" w:eastAsia="宋体" w:cs="宋体"/>
          <w:sz w:val="24"/>
        </w:rPr>
      </w:pPr>
      <w:r>
        <w:rPr>
          <w:rFonts w:hint="eastAsia" w:ascii="宋体" w:hAnsi="宋体" w:eastAsia="宋体" w:cs="宋体"/>
          <w:sz w:val="24"/>
        </w:rPr>
        <w:t>地 址：                              地 址：</w:t>
      </w:r>
    </w:p>
    <w:p>
      <w:pPr>
        <w:spacing w:line="580" w:lineRule="exact"/>
        <w:rPr>
          <w:rFonts w:ascii="宋体" w:hAnsi="宋体" w:eastAsia="宋体" w:cs="宋体"/>
          <w:sz w:val="24"/>
        </w:rPr>
      </w:pPr>
      <w:r>
        <w:rPr>
          <w:rFonts w:hint="eastAsia" w:ascii="宋体" w:hAnsi="宋体" w:eastAsia="宋体" w:cs="宋体"/>
          <w:sz w:val="24"/>
        </w:rPr>
        <w:t>开户银行：                           开户银行：</w:t>
      </w:r>
    </w:p>
    <w:p>
      <w:pPr>
        <w:spacing w:line="580" w:lineRule="exact"/>
        <w:rPr>
          <w:rFonts w:ascii="宋体" w:hAnsi="宋体" w:eastAsia="宋体" w:cs="宋体"/>
          <w:sz w:val="24"/>
        </w:rPr>
      </w:pPr>
      <w:r>
        <w:rPr>
          <w:rFonts w:hint="eastAsia" w:ascii="宋体" w:hAnsi="宋体" w:eastAsia="宋体" w:cs="宋体"/>
          <w:sz w:val="24"/>
        </w:rPr>
        <w:t>账 号：                              账 号：</w:t>
      </w:r>
    </w:p>
    <w:p>
      <w:pPr>
        <w:spacing w:line="580" w:lineRule="exact"/>
        <w:rPr>
          <w:rFonts w:ascii="宋体" w:hAnsi="宋体" w:eastAsia="宋体" w:cs="宋体"/>
          <w:sz w:val="24"/>
        </w:rPr>
      </w:pPr>
      <w:r>
        <w:rPr>
          <w:rFonts w:hint="eastAsia" w:ascii="宋体" w:hAnsi="宋体" w:eastAsia="宋体" w:cs="宋体"/>
          <w:sz w:val="24"/>
        </w:rPr>
        <w:t>电 话：                              电 话：</w:t>
      </w:r>
    </w:p>
    <w:p>
      <w:pPr>
        <w:spacing w:line="580" w:lineRule="exact"/>
        <w:rPr>
          <w:rFonts w:ascii="宋体" w:hAnsi="宋体" w:eastAsia="宋体" w:cs="宋体"/>
          <w:sz w:val="24"/>
        </w:rPr>
      </w:pPr>
      <w:r>
        <w:rPr>
          <w:rFonts w:hint="eastAsia" w:ascii="宋体" w:hAnsi="宋体" w:eastAsia="宋体" w:cs="宋体"/>
          <w:sz w:val="24"/>
        </w:rPr>
        <w:t>传 真：                              传 真：</w:t>
      </w:r>
    </w:p>
    <w:p>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4F19"/>
    <w:multiLevelType w:val="singleLevel"/>
    <w:tmpl w:val="99BA4F19"/>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56F"/>
    <w:rsid w:val="00076500"/>
    <w:rsid w:val="00094FC2"/>
    <w:rsid w:val="000A03E0"/>
    <w:rsid w:val="000C0D66"/>
    <w:rsid w:val="000C3A71"/>
    <w:rsid w:val="000E4AF7"/>
    <w:rsid w:val="00124C17"/>
    <w:rsid w:val="00136473"/>
    <w:rsid w:val="00137BE2"/>
    <w:rsid w:val="00240004"/>
    <w:rsid w:val="00264733"/>
    <w:rsid w:val="003152AB"/>
    <w:rsid w:val="00321856"/>
    <w:rsid w:val="003932CC"/>
    <w:rsid w:val="003A5E87"/>
    <w:rsid w:val="003C3EC8"/>
    <w:rsid w:val="00484D43"/>
    <w:rsid w:val="004D6949"/>
    <w:rsid w:val="00532538"/>
    <w:rsid w:val="005C05FC"/>
    <w:rsid w:val="00626C9D"/>
    <w:rsid w:val="0075041E"/>
    <w:rsid w:val="007638E5"/>
    <w:rsid w:val="007A457B"/>
    <w:rsid w:val="007D5A65"/>
    <w:rsid w:val="00836AC9"/>
    <w:rsid w:val="00895410"/>
    <w:rsid w:val="0092369F"/>
    <w:rsid w:val="00A01239"/>
    <w:rsid w:val="00AC6F02"/>
    <w:rsid w:val="00B66956"/>
    <w:rsid w:val="00BA2797"/>
    <w:rsid w:val="00BC556B"/>
    <w:rsid w:val="00BD200D"/>
    <w:rsid w:val="00C20850"/>
    <w:rsid w:val="00C271F3"/>
    <w:rsid w:val="00C44B42"/>
    <w:rsid w:val="00C642A3"/>
    <w:rsid w:val="00D33503"/>
    <w:rsid w:val="00D9456F"/>
    <w:rsid w:val="00DC4ECE"/>
    <w:rsid w:val="00E72732"/>
    <w:rsid w:val="00E91159"/>
    <w:rsid w:val="00FB1666"/>
    <w:rsid w:val="00FD4A76"/>
    <w:rsid w:val="06A93A70"/>
    <w:rsid w:val="09B72FD5"/>
    <w:rsid w:val="0C0F534B"/>
    <w:rsid w:val="0E5057A7"/>
    <w:rsid w:val="1432607A"/>
    <w:rsid w:val="21793303"/>
    <w:rsid w:val="27F82CDF"/>
    <w:rsid w:val="2C7C263C"/>
    <w:rsid w:val="2D7C0659"/>
    <w:rsid w:val="2EAB0AAB"/>
    <w:rsid w:val="33B24B2D"/>
    <w:rsid w:val="46026048"/>
    <w:rsid w:val="466D2B63"/>
    <w:rsid w:val="49CE26B8"/>
    <w:rsid w:val="4E0F6509"/>
    <w:rsid w:val="54526573"/>
    <w:rsid w:val="58AD5A20"/>
    <w:rsid w:val="6B974BBD"/>
    <w:rsid w:val="6EBD7464"/>
    <w:rsid w:val="6F7B124B"/>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4957</Words>
  <Characters>5243</Characters>
  <Lines>44</Lines>
  <Paragraphs>12</Paragraphs>
  <TotalTime>39</TotalTime>
  <ScaleCrop>false</ScaleCrop>
  <LinksUpToDate>false</LinksUpToDate>
  <CharactersWithSpaces>5882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2023-07-03T13:35:00Z</dcterms:created>
  <dc:creator>CAIWU</dc:creator>
  <cp:lastModifiedBy>吴经理</cp:lastModifiedBy>
  <cp:lastPrinted>2023-07-03T13:36:00Z</cp:lastPrinted>
  <dcterms:modified xsi:type="dcterms:W3CDTF">2023-07-03T14:59:18Z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8F34746FEAA145149CBAB28D36FDB6C7_13</vt:lpwstr>
  </property>
</Properties>
</file>