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北京第二外国语学院成都附属中学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课桌木桌面购买采购项目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比选通知书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北京第二外国语学院成都附属中学</w:t>
      </w:r>
      <w:r>
        <w:rPr>
          <w:rFonts w:hint="eastAsia" w:ascii="宋体" w:hAnsi="宋体" w:eastAsia="宋体" w:cs="宋体"/>
          <w:sz w:val="28"/>
          <w:szCs w:val="28"/>
        </w:rPr>
        <w:t>（以下简称“</w:t>
      </w:r>
      <w:r>
        <w:rPr>
          <w:rFonts w:hint="eastAsia" w:ascii="宋体" w:hAnsi="宋体" w:cs="宋体"/>
          <w:sz w:val="28"/>
          <w:szCs w:val="28"/>
          <w:lang w:eastAsia="zh-CN"/>
        </w:rPr>
        <w:t>北二外成都附属中学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cs="宋体"/>
          <w:sz w:val="28"/>
          <w:szCs w:val="28"/>
          <w:lang w:eastAsia="zh-CN"/>
        </w:rPr>
        <w:t>课桌木桌面购买</w:t>
      </w:r>
      <w:r>
        <w:rPr>
          <w:rFonts w:hint="eastAsia" w:ascii="宋体" w:hAnsi="宋体" w:eastAsia="宋体" w:cs="宋体"/>
          <w:sz w:val="28"/>
          <w:szCs w:val="28"/>
        </w:rPr>
        <w:t>，总限价为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75000.00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（大写：</w:t>
      </w:r>
      <w:r>
        <w:rPr>
          <w:rFonts w:hint="eastAsia" w:ascii="宋体" w:hAnsi="宋体" w:cs="宋体"/>
          <w:sz w:val="28"/>
          <w:szCs w:val="28"/>
          <w:lang w:eastAsia="zh-CN"/>
        </w:rPr>
        <w:t>柒万伍仟元整</w:t>
      </w:r>
      <w:r>
        <w:rPr>
          <w:rFonts w:hint="eastAsia" w:ascii="宋体" w:hAnsi="宋体" w:eastAsia="宋体" w:cs="宋体"/>
          <w:sz w:val="28"/>
          <w:szCs w:val="28"/>
        </w:rPr>
        <w:t>），现就所需</w:t>
      </w:r>
      <w:r>
        <w:rPr>
          <w:rFonts w:hint="eastAsia" w:ascii="宋体" w:hAnsi="宋体" w:cs="宋体"/>
          <w:sz w:val="28"/>
          <w:szCs w:val="28"/>
          <w:lang w:eastAsia="zh-CN"/>
        </w:rPr>
        <w:t>课桌木桌面购买采购项目</w:t>
      </w:r>
      <w:r>
        <w:rPr>
          <w:rFonts w:hint="eastAsia" w:ascii="宋体" w:hAnsi="宋体" w:eastAsia="宋体" w:cs="宋体"/>
          <w:sz w:val="28"/>
          <w:szCs w:val="28"/>
        </w:rPr>
        <w:t>进行公开比选，项目基本情况如下：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比选申请人符合参加本次比选活动应当具备的条件: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具有履行合同所必须的设备和专业技术能力；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参加本次采购活动前三年内，在经营活动中没有重大违法记录；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法律、行政法规规定的其他条件；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本项目不接受联合体比选。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比选申请人须知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比选申请人应认真阅读比选通知书，明确各项要求。如比选申请人编制的比选响应材料不能响应和满足要求的，其比选申请书将被比选人拒绝或视为无效。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比选通知书领取方式、时间及地点：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供应商于</w:t>
      </w:r>
      <w:r>
        <w:rPr>
          <w:rFonts w:hint="eastAsia" w:ascii="宋体" w:hAnsi="宋体" w:cs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7月25</w:t>
      </w:r>
      <w:r>
        <w:rPr>
          <w:rFonts w:hint="eastAsia" w:ascii="宋体" w:hAnsi="宋体" w:eastAsia="宋体" w:cs="宋体"/>
          <w:sz w:val="28"/>
          <w:szCs w:val="28"/>
        </w:rPr>
        <w:t>日-</w:t>
      </w:r>
      <w:r>
        <w:rPr>
          <w:rFonts w:hint="eastAsia" w:ascii="宋体" w:hAnsi="宋体" w:cs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7月27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cs="宋体"/>
          <w:sz w:val="28"/>
          <w:szCs w:val="28"/>
          <w:lang w:eastAsia="zh-CN"/>
        </w:rPr>
        <w:t>上午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8：00</w:t>
      </w:r>
      <w:r>
        <w:rPr>
          <w:rFonts w:hint="eastAsia"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12：00、下午14：00-18：00</w:t>
      </w:r>
      <w:r>
        <w:rPr>
          <w:rFonts w:hint="eastAsia" w:ascii="宋体" w:hAnsi="宋体" w:eastAsia="宋体" w:cs="宋体"/>
          <w:sz w:val="28"/>
          <w:szCs w:val="28"/>
        </w:rPr>
        <w:t>，前往学校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E</w:t>
      </w:r>
      <w:r>
        <w:rPr>
          <w:rFonts w:hint="eastAsia" w:ascii="宋体" w:hAnsi="宋体" w:eastAsia="宋体" w:cs="宋体"/>
          <w:sz w:val="28"/>
          <w:szCs w:val="28"/>
        </w:rPr>
        <w:t>栋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116</w:t>
      </w:r>
      <w:r>
        <w:rPr>
          <w:rFonts w:hint="eastAsia" w:ascii="宋体" w:hAnsi="宋体" w:eastAsia="宋体" w:cs="宋体"/>
          <w:sz w:val="28"/>
          <w:szCs w:val="28"/>
        </w:rPr>
        <w:t>总务处领取。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请各供应商根据货品清单和参数要求（见附件一）于</w:t>
      </w:r>
      <w:r>
        <w:rPr>
          <w:rFonts w:hint="eastAsia" w:ascii="宋体" w:hAnsi="宋体" w:cs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 xml:space="preserve"> 年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 xml:space="preserve"> 月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31</w:t>
      </w:r>
      <w:r>
        <w:rPr>
          <w:rFonts w:hint="eastAsia" w:ascii="宋体" w:hAnsi="宋体" w:eastAsia="宋体" w:cs="宋体"/>
          <w:sz w:val="28"/>
          <w:szCs w:val="28"/>
        </w:rPr>
        <w:t xml:space="preserve"> 日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14</w:t>
      </w:r>
      <w:r>
        <w:rPr>
          <w:rFonts w:hint="eastAsia" w:ascii="宋体" w:hAnsi="宋体" w:eastAsia="宋体" w:cs="宋体"/>
          <w:sz w:val="28"/>
          <w:szCs w:val="28"/>
        </w:rPr>
        <w:t>:00 前将加盖公章的响应资料（见附件二）交到</w:t>
      </w:r>
      <w:r>
        <w:rPr>
          <w:rFonts w:hint="eastAsia" w:ascii="宋体" w:hAnsi="宋体" w:cs="宋体"/>
          <w:sz w:val="28"/>
          <w:szCs w:val="28"/>
          <w:lang w:val="en-US" w:eastAsia="zh-CN"/>
        </w:rPr>
        <w:t>E栋116</w:t>
      </w:r>
      <w:r>
        <w:rPr>
          <w:rFonts w:hint="eastAsia" w:ascii="宋体" w:hAnsi="宋体" w:eastAsia="宋体" w:cs="宋体"/>
          <w:sz w:val="28"/>
          <w:szCs w:val="28"/>
        </w:rPr>
        <w:t>总务处。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eastAsia="zh-CN"/>
        </w:rPr>
        <w:t>北二外成都附属中学</w:t>
      </w:r>
      <w:r>
        <w:rPr>
          <w:rFonts w:hint="eastAsia" w:ascii="宋体" w:hAnsi="宋体" w:eastAsia="宋体" w:cs="宋体"/>
          <w:sz w:val="28"/>
          <w:szCs w:val="28"/>
        </w:rPr>
        <w:t>位于四川省成都市武侯区聚萃街351号，</w:t>
      </w:r>
      <w:r>
        <w:rPr>
          <w:rFonts w:hint="eastAsia" w:ascii="宋体" w:hAnsi="宋体" w:cs="宋体"/>
          <w:sz w:val="28"/>
          <w:szCs w:val="28"/>
          <w:lang w:eastAsia="zh-CN"/>
        </w:rPr>
        <w:t>课桌木桌面购买采购项目</w:t>
      </w:r>
      <w:r>
        <w:rPr>
          <w:rFonts w:hint="eastAsia" w:ascii="宋体" w:hAnsi="宋体" w:eastAsia="宋体" w:cs="宋体"/>
          <w:sz w:val="28"/>
          <w:szCs w:val="28"/>
        </w:rPr>
        <w:t xml:space="preserve">需在 </w:t>
      </w:r>
      <w:r>
        <w:rPr>
          <w:rFonts w:hint="eastAsia" w:ascii="宋体" w:hAnsi="宋体" w:cs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 xml:space="preserve"> 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8月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日前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完成</w:t>
      </w:r>
      <w:r>
        <w:rPr>
          <w:rFonts w:hint="eastAsia" w:ascii="宋体" w:hAnsi="宋体" w:cs="宋体"/>
          <w:sz w:val="28"/>
          <w:szCs w:val="28"/>
          <w:lang w:eastAsia="zh-CN"/>
        </w:rPr>
        <w:t>送货及更换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联系人及联系电话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cs="宋体"/>
          <w:sz w:val="28"/>
          <w:szCs w:val="28"/>
          <w:lang w:eastAsia="zh-CN"/>
        </w:rPr>
        <w:t>罗靖</w:t>
      </w:r>
      <w:r>
        <w:rPr>
          <w:rFonts w:hint="eastAsia" w:ascii="宋体" w:hAnsi="宋体" w:eastAsia="宋体" w:cs="宋体"/>
          <w:sz w:val="28"/>
          <w:szCs w:val="28"/>
        </w:rPr>
        <w:t>老师，联系电话：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135 5137 9463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比选成交原则：最低价成交法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附件一：货物清单及技术、商务要求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附件二：比选报价文件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附件三：采购合同（参考）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北京第二外国语学院成都附属中学</w:t>
      </w:r>
    </w:p>
    <w:p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7月24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</w:p>
    <w:bookmarkEnd w:id="0"/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附件一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内容及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商务要求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一、</w:t>
      </w:r>
      <w:r>
        <w:rPr>
          <w:rFonts w:hint="eastAsia" w:ascii="宋体" w:hAnsi="宋体" w:cs="宋体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内容及要求</w:t>
      </w:r>
    </w:p>
    <w:tbl>
      <w:tblPr>
        <w:tblStyle w:val="11"/>
        <w:tblpPr w:leftFromText="180" w:rightFromText="180" w:vertAnchor="text" w:horzAnchor="page" w:tblpXSpec="center" w:tblpY="31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3117"/>
        <w:gridCol w:w="4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406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  <w:jc w:val="center"/>
        </w:trPr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课桌木桌面购买</w:t>
            </w:r>
          </w:p>
        </w:tc>
        <w:tc>
          <w:tcPr>
            <w:tcW w:w="40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1、供货数量：1366张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所提供的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课桌木桌面平整光滑，无任何磨损划痕。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3、免费运输上楼、免费拆卸原坏损木桌面、免费安装新木桌面。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4、完工做到工完场清。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ab/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二、商务要求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</w:t>
      </w:r>
      <w:r>
        <w:rPr>
          <w:rFonts w:hint="eastAsia" w:ascii="宋体" w:hAnsi="宋体" w:cs="宋体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sz w:val="28"/>
          <w:szCs w:val="28"/>
        </w:rPr>
        <w:t>内容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北二外成都附属中学课桌木桌面购买及免费更换采购项目。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）付款方式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完工验收合格后，供应商出具等额增值税普通发票后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28"/>
        </w:rPr>
        <w:t>日内一次性全额对公转账支付，无预付款项。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）其它要求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该项目报价需含材料、人工、税金等完成此项目工作的全部费用。</w:t>
      </w: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yMjEwOTgxOWY5NWRhZTI0M2FkN2E0ZjAyYmIxZjYifQ=="/>
  </w:docVars>
  <w:rsids>
    <w:rsidRoot w:val="14451DC9"/>
    <w:rsid w:val="003D3FE2"/>
    <w:rsid w:val="097C1760"/>
    <w:rsid w:val="0BB35ECB"/>
    <w:rsid w:val="13A03FD8"/>
    <w:rsid w:val="14451DC9"/>
    <w:rsid w:val="1B167D13"/>
    <w:rsid w:val="22DC4621"/>
    <w:rsid w:val="263C454F"/>
    <w:rsid w:val="27591725"/>
    <w:rsid w:val="32DB3DFD"/>
    <w:rsid w:val="35343C6C"/>
    <w:rsid w:val="568A59ED"/>
    <w:rsid w:val="5A1223FE"/>
    <w:rsid w:val="5C19473C"/>
    <w:rsid w:val="6BE63A75"/>
    <w:rsid w:val="6C290083"/>
    <w:rsid w:val="6F6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left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b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center"/>
      <w:outlineLvl w:val="1"/>
    </w:pPr>
    <w:rPr>
      <w:rFonts w:ascii="Arial" w:hAnsi="Arial" w:eastAsia="宋体"/>
      <w:b/>
      <w:sz w:val="30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rFonts w:eastAsia="宋体" w:asciiTheme="minorAscii" w:hAnsiTheme="minorAscii" w:cstheme="minorBidi"/>
      <w:b/>
      <w:kern w:val="2"/>
      <w:sz w:val="28"/>
      <w:lang w:bidi="ar-SA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60" w:lineRule="auto"/>
      <w:jc w:val="center"/>
      <w:outlineLvl w:val="3"/>
    </w:pPr>
    <w:rPr>
      <w:rFonts w:ascii="Arial" w:hAnsi="Arial" w:eastAsia="宋体" w:cs="Times New Roman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60" w:lineRule="auto"/>
      <w:jc w:val="center"/>
      <w:outlineLvl w:val="4"/>
    </w:pPr>
    <w:rPr>
      <w:rFonts w:ascii="Times New Roman" w:hAnsi="Times New Roman" w:eastAsia="宋体" w:cs="Times New Roman"/>
      <w:b/>
      <w:sz w:val="2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Body Text"/>
    <w:basedOn w:val="1"/>
    <w:qFormat/>
    <w:uiPriority w:val="0"/>
    <w:pPr>
      <w:spacing w:after="120" w:afterLines="0" w:afterAutospacing="0"/>
    </w:pPr>
  </w:style>
  <w:style w:type="paragraph" w:styleId="9">
    <w:name w:val="toc 1"/>
    <w:basedOn w:val="1"/>
    <w:next w:val="1"/>
    <w:qFormat/>
    <w:uiPriority w:val="0"/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6"/>
    <w:basedOn w:val="5"/>
    <w:next w:val="1"/>
    <w:qFormat/>
    <w:uiPriority w:val="0"/>
    <w:rPr>
      <w:rFonts w:ascii="Calibri" w:hAnsi="Calibri"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2023-09-25T07:45:00Z</dcterms:created>
  <dc:creator>Administrator</dc:creator>
  <cp:lastModifiedBy>吴经理</cp:lastModifiedBy>
  <dcterms:modified xsi:type="dcterms:W3CDTF">2023-10-06T10:54:47Z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C6E5B2448143447596EB2FDE2A4FE729_13</vt:lpwstr>
  </property>
</Properties>
</file>